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8275B" w14:textId="49A242BF" w:rsidR="00D96546" w:rsidRPr="00C55D7B" w:rsidRDefault="00D96546" w:rsidP="00D96546">
      <w:pPr>
        <w:pStyle w:val="H2"/>
        <w:spacing w:line="240" w:lineRule="auto"/>
        <w:rPr>
          <w:rFonts w:ascii="Century Gothic" w:hAnsi="Century Gothic"/>
        </w:rPr>
      </w:pPr>
      <w:r>
        <w:t>Training Requirements</w:t>
      </w:r>
      <w:r w:rsidRPr="00C55D7B">
        <w:rPr>
          <w:rFonts w:ascii="Century Gothic" w:hAnsi="Century Gothic"/>
        </w:rPr>
        <w:t xml:space="preserve"> </w:t>
      </w:r>
      <w:r>
        <w:t>T</w:t>
      </w:r>
      <w:r w:rsidR="00990C86">
        <w:t>emplate</w:t>
      </w:r>
    </w:p>
    <w:p w14:paraId="716A8D5F" w14:textId="08023DBD" w:rsidR="00D96546" w:rsidRDefault="00D96546" w:rsidP="00D96546">
      <w:pPr>
        <w:numPr>
          <w:ilvl w:val="0"/>
          <w:numId w:val="36"/>
        </w:numPr>
        <w:spacing w:before="240" w:after="240" w:line="240" w:lineRule="auto"/>
        <w:rPr>
          <w:rFonts w:cstheme="minorHAnsi"/>
        </w:rPr>
      </w:pPr>
      <w:r w:rsidRPr="000F1965">
        <w:rPr>
          <w:rFonts w:cstheme="minorHAnsi"/>
        </w:rPr>
        <w:t>Description of the change</w:t>
      </w:r>
    </w:p>
    <w:p w14:paraId="5907398D" w14:textId="05E3D664" w:rsidR="00A337CB" w:rsidRDefault="00A337CB" w:rsidP="00A337CB">
      <w:pPr>
        <w:spacing w:before="240" w:after="240" w:line="240" w:lineRule="auto"/>
        <w:rPr>
          <w:rFonts w:cstheme="minorHAnsi"/>
          <w:i/>
        </w:rPr>
      </w:pPr>
      <w:r w:rsidRPr="00A337CB">
        <w:rPr>
          <w:rFonts w:cstheme="minorHAnsi"/>
          <w:i/>
        </w:rPr>
        <w:t>Describe the goals/</w:t>
      </w:r>
      <w:r w:rsidR="00F67E59">
        <w:rPr>
          <w:rFonts w:cstheme="minorHAnsi"/>
          <w:i/>
        </w:rPr>
        <w:t xml:space="preserve">learning </w:t>
      </w:r>
      <w:r w:rsidRPr="00A337CB">
        <w:rPr>
          <w:rFonts w:cstheme="minorHAnsi"/>
          <w:i/>
        </w:rPr>
        <w:t xml:space="preserve">outcomes </w:t>
      </w:r>
      <w:r>
        <w:rPr>
          <w:rFonts w:cstheme="minorHAnsi"/>
          <w:i/>
        </w:rPr>
        <w:t>of the training.</w:t>
      </w:r>
    </w:p>
    <w:p w14:paraId="6C2D15B3" w14:textId="77777777" w:rsidR="00A337CB" w:rsidRPr="00A337CB" w:rsidRDefault="00A337CB" w:rsidP="00A337CB">
      <w:pPr>
        <w:spacing w:before="240" w:after="240" w:line="240" w:lineRule="auto"/>
        <w:rPr>
          <w:rFonts w:cstheme="minorHAnsi"/>
          <w:i/>
        </w:rPr>
      </w:pPr>
    </w:p>
    <w:p w14:paraId="1FBE6203" w14:textId="1C0F4579" w:rsidR="00D96546" w:rsidRDefault="00D96546" w:rsidP="00D96546">
      <w:pPr>
        <w:numPr>
          <w:ilvl w:val="0"/>
          <w:numId w:val="36"/>
        </w:numPr>
        <w:spacing w:after="240" w:line="240" w:lineRule="auto"/>
        <w:rPr>
          <w:rFonts w:cstheme="minorHAnsi"/>
        </w:rPr>
      </w:pPr>
      <w:r w:rsidRPr="000F1965">
        <w:rPr>
          <w:rFonts w:cstheme="minorHAnsi"/>
        </w:rPr>
        <w:t>List of audiences that require training</w:t>
      </w:r>
    </w:p>
    <w:p w14:paraId="10E8EED4" w14:textId="33DAA0D4" w:rsidR="00A337CB" w:rsidRDefault="00A337CB" w:rsidP="00A337CB">
      <w:pPr>
        <w:spacing w:after="240" w:line="240" w:lineRule="auto"/>
        <w:rPr>
          <w:rFonts w:cstheme="minorHAnsi"/>
          <w:i/>
        </w:rPr>
      </w:pPr>
      <w:r w:rsidRPr="00A337CB">
        <w:rPr>
          <w:rFonts w:cstheme="minorHAnsi"/>
          <w:i/>
        </w:rPr>
        <w:t xml:space="preserve">Who needs training?  Is the training going to be the same for all audiences or do different audiences need different </w:t>
      </w:r>
      <w:r>
        <w:rPr>
          <w:rFonts w:cstheme="minorHAnsi"/>
          <w:i/>
        </w:rPr>
        <w:t xml:space="preserve">kinds of </w:t>
      </w:r>
      <w:r w:rsidRPr="00A337CB">
        <w:rPr>
          <w:rFonts w:cstheme="minorHAnsi"/>
          <w:i/>
        </w:rPr>
        <w:t>training?</w:t>
      </w:r>
    </w:p>
    <w:p w14:paraId="6558A7B3" w14:textId="76684474" w:rsidR="00F67E59" w:rsidRDefault="00F67E59" w:rsidP="00A337CB">
      <w:pPr>
        <w:spacing w:after="240" w:line="240" w:lineRule="auto"/>
        <w:rPr>
          <w:rFonts w:cstheme="minorHAnsi"/>
          <w:i/>
        </w:rPr>
      </w:pPr>
    </w:p>
    <w:p w14:paraId="15C13785" w14:textId="7B82A58F" w:rsidR="00F67E59" w:rsidRDefault="00F67E59" w:rsidP="00A337CB">
      <w:pPr>
        <w:spacing w:after="240" w:line="240" w:lineRule="auto"/>
        <w:rPr>
          <w:rFonts w:cstheme="minorHAnsi"/>
          <w:i/>
        </w:rPr>
      </w:pPr>
    </w:p>
    <w:p w14:paraId="7F9D3FD2" w14:textId="06D00B93" w:rsidR="00F67E59" w:rsidRPr="00A337CB" w:rsidRDefault="00F67E59" w:rsidP="00A337CB">
      <w:pPr>
        <w:spacing w:after="240" w:line="240" w:lineRule="auto"/>
        <w:rPr>
          <w:rFonts w:cstheme="minorHAnsi"/>
          <w:i/>
        </w:rPr>
      </w:pPr>
    </w:p>
    <w:p w14:paraId="65C2C12A" w14:textId="70738350" w:rsidR="00D96546" w:rsidRDefault="00D96546" w:rsidP="00D96546">
      <w:pPr>
        <w:numPr>
          <w:ilvl w:val="0"/>
          <w:numId w:val="36"/>
        </w:numPr>
        <w:spacing w:after="240" w:line="240" w:lineRule="auto"/>
        <w:rPr>
          <w:rFonts w:cstheme="minorHAnsi"/>
        </w:rPr>
      </w:pPr>
      <w:r w:rsidRPr="000F1965">
        <w:rPr>
          <w:rFonts w:cstheme="minorHAnsi"/>
        </w:rPr>
        <w:t xml:space="preserve">Training requirements (complete this section for each audience; e.g. managers, employees, by department or area, </w:t>
      </w:r>
      <w:r w:rsidR="00D57A2C">
        <w:rPr>
          <w:rFonts w:cstheme="minorHAnsi"/>
        </w:rPr>
        <w:t xml:space="preserve">students, </w:t>
      </w:r>
      <w:r w:rsidRPr="000F1965">
        <w:rPr>
          <w:rFonts w:cstheme="minorHAnsi"/>
        </w:rPr>
        <w:t>etc. as listed in item 2)</w:t>
      </w:r>
    </w:p>
    <w:p w14:paraId="1A8191B8" w14:textId="25684E6F" w:rsidR="00D57A2C" w:rsidRPr="000F1965" w:rsidRDefault="00D57A2C" w:rsidP="00D57A2C">
      <w:pPr>
        <w:spacing w:after="240" w:line="240" w:lineRule="auto"/>
        <w:rPr>
          <w:rFonts w:cstheme="minorHAnsi"/>
        </w:rPr>
      </w:pPr>
      <w:r>
        <w:rPr>
          <w:rFonts w:cstheme="minorHAnsi"/>
        </w:rPr>
        <w:t xml:space="preserve">Is the needed training focused on change management itself (coaching) or is it going to focus on </w:t>
      </w:r>
    </w:p>
    <w:p w14:paraId="7B794B4F" w14:textId="77777777" w:rsidR="00D96546" w:rsidRPr="000F1965" w:rsidRDefault="00D96546" w:rsidP="00D96546">
      <w:pPr>
        <w:numPr>
          <w:ilvl w:val="0"/>
          <w:numId w:val="42"/>
        </w:numPr>
        <w:spacing w:after="120" w:line="240" w:lineRule="auto"/>
        <w:rPr>
          <w:rFonts w:cstheme="minorHAnsi"/>
        </w:rPr>
      </w:pPr>
      <w:r w:rsidRPr="000F1965">
        <w:rPr>
          <w:rFonts w:cstheme="minorHAnsi"/>
        </w:rPr>
        <w:t>Dealing with transition</w:t>
      </w:r>
    </w:p>
    <w:p w14:paraId="774B1AD8" w14:textId="77777777" w:rsidR="00D96546" w:rsidRPr="000F1965" w:rsidRDefault="00D96546" w:rsidP="00D96546">
      <w:pPr>
        <w:numPr>
          <w:ilvl w:val="0"/>
          <w:numId w:val="42"/>
        </w:numPr>
        <w:spacing w:after="120" w:line="240" w:lineRule="auto"/>
        <w:rPr>
          <w:rFonts w:cstheme="minorHAnsi"/>
        </w:rPr>
      </w:pPr>
      <w:r w:rsidRPr="000F1965">
        <w:rPr>
          <w:rFonts w:cstheme="minorHAnsi"/>
        </w:rPr>
        <w:t>Personally dealing with change</w:t>
      </w:r>
    </w:p>
    <w:p w14:paraId="1751C822" w14:textId="77777777" w:rsidR="00D96546" w:rsidRPr="000F1965" w:rsidRDefault="00D96546" w:rsidP="00D96546">
      <w:pPr>
        <w:numPr>
          <w:ilvl w:val="0"/>
          <w:numId w:val="42"/>
        </w:numPr>
        <w:spacing w:after="120" w:line="240" w:lineRule="auto"/>
        <w:rPr>
          <w:rFonts w:cstheme="minorHAnsi"/>
        </w:rPr>
      </w:pPr>
      <w:r w:rsidRPr="000F1965">
        <w:rPr>
          <w:rFonts w:cstheme="minorHAnsi"/>
        </w:rPr>
        <w:t>Succeeding in a changing environment</w:t>
      </w:r>
    </w:p>
    <w:p w14:paraId="377776FA" w14:textId="77777777" w:rsidR="00D96546" w:rsidRPr="000F1965" w:rsidRDefault="00D96546" w:rsidP="00D96546">
      <w:pPr>
        <w:numPr>
          <w:ilvl w:val="0"/>
          <w:numId w:val="42"/>
        </w:numPr>
        <w:spacing w:after="120" w:line="240" w:lineRule="auto"/>
        <w:rPr>
          <w:rFonts w:cstheme="minorHAnsi"/>
        </w:rPr>
      </w:pPr>
      <w:r w:rsidRPr="000F1965">
        <w:rPr>
          <w:rFonts w:cstheme="minorHAnsi"/>
        </w:rPr>
        <w:t>Managing resistance (supervisors and sponsors)</w:t>
      </w:r>
    </w:p>
    <w:p w14:paraId="7D1C1841" w14:textId="77777777" w:rsidR="00D96546" w:rsidRPr="000F1965" w:rsidRDefault="00D96546" w:rsidP="00D96546">
      <w:pPr>
        <w:numPr>
          <w:ilvl w:val="0"/>
          <w:numId w:val="42"/>
        </w:numPr>
        <w:spacing w:after="120" w:line="240" w:lineRule="auto"/>
        <w:rPr>
          <w:rFonts w:cstheme="minorHAnsi"/>
        </w:rPr>
      </w:pPr>
      <w:r w:rsidRPr="000F1965">
        <w:rPr>
          <w:rFonts w:cstheme="minorHAnsi"/>
        </w:rPr>
        <w:t>Big picture overview of the new environment</w:t>
      </w:r>
    </w:p>
    <w:p w14:paraId="39DB61BC" w14:textId="77777777" w:rsidR="00D96546" w:rsidRPr="000F1965" w:rsidRDefault="00D96546" w:rsidP="00D96546">
      <w:pPr>
        <w:numPr>
          <w:ilvl w:val="0"/>
          <w:numId w:val="42"/>
        </w:numPr>
        <w:spacing w:after="120" w:line="240" w:lineRule="auto"/>
        <w:rPr>
          <w:rFonts w:cstheme="minorHAnsi"/>
        </w:rPr>
      </w:pPr>
      <w:r w:rsidRPr="000F1965">
        <w:rPr>
          <w:rFonts w:cstheme="minorHAnsi"/>
        </w:rPr>
        <w:t>Basic or requisite skills/knowledge</w:t>
      </w:r>
    </w:p>
    <w:p w14:paraId="30414755" w14:textId="77777777" w:rsidR="00D96546" w:rsidRPr="000F1965" w:rsidRDefault="00D96546" w:rsidP="00D96546">
      <w:pPr>
        <w:numPr>
          <w:ilvl w:val="0"/>
          <w:numId w:val="42"/>
        </w:numPr>
        <w:spacing w:after="120" w:line="240" w:lineRule="auto"/>
        <w:rPr>
          <w:rFonts w:cstheme="minorHAnsi"/>
        </w:rPr>
      </w:pPr>
      <w:r w:rsidRPr="000F1965">
        <w:rPr>
          <w:rFonts w:cstheme="minorHAnsi"/>
        </w:rPr>
        <w:t>Temporary work processes</w:t>
      </w:r>
    </w:p>
    <w:p w14:paraId="535A6025" w14:textId="77777777" w:rsidR="00D96546" w:rsidRPr="000F1965" w:rsidRDefault="00D96546" w:rsidP="00D96546">
      <w:pPr>
        <w:numPr>
          <w:ilvl w:val="0"/>
          <w:numId w:val="42"/>
        </w:numPr>
        <w:spacing w:after="120" w:line="240" w:lineRule="auto"/>
        <w:rPr>
          <w:rFonts w:cstheme="minorHAnsi"/>
        </w:rPr>
      </w:pPr>
      <w:r w:rsidRPr="000F1965">
        <w:rPr>
          <w:rFonts w:cstheme="minorHAnsi"/>
        </w:rPr>
        <w:t>Handling exceptions</w:t>
      </w:r>
    </w:p>
    <w:p w14:paraId="4D27443B" w14:textId="77777777" w:rsidR="00D96546" w:rsidRPr="000F1965" w:rsidRDefault="00D96546" w:rsidP="00D96546">
      <w:pPr>
        <w:numPr>
          <w:ilvl w:val="0"/>
          <w:numId w:val="42"/>
        </w:numPr>
        <w:spacing w:after="120" w:line="240" w:lineRule="auto"/>
        <w:rPr>
          <w:rFonts w:cstheme="minorHAnsi"/>
        </w:rPr>
      </w:pPr>
      <w:r w:rsidRPr="000F1965">
        <w:rPr>
          <w:rFonts w:cstheme="minorHAnsi"/>
        </w:rPr>
        <w:t>Process skills/knowledge</w:t>
      </w:r>
    </w:p>
    <w:p w14:paraId="76716EA3" w14:textId="77777777" w:rsidR="00D96546" w:rsidRPr="000F1965" w:rsidRDefault="00D96546" w:rsidP="00D96546">
      <w:pPr>
        <w:numPr>
          <w:ilvl w:val="0"/>
          <w:numId w:val="42"/>
        </w:numPr>
        <w:spacing w:after="120" w:line="240" w:lineRule="auto"/>
        <w:rPr>
          <w:rFonts w:cstheme="minorHAnsi"/>
        </w:rPr>
      </w:pPr>
      <w:r w:rsidRPr="000F1965">
        <w:rPr>
          <w:rFonts w:cstheme="minorHAnsi"/>
        </w:rPr>
        <w:t>System skills/knowledge</w:t>
      </w:r>
    </w:p>
    <w:p w14:paraId="78AE4FEF" w14:textId="77777777" w:rsidR="00D96546" w:rsidRPr="000F1965" w:rsidRDefault="00D96546" w:rsidP="00D96546">
      <w:pPr>
        <w:numPr>
          <w:ilvl w:val="0"/>
          <w:numId w:val="42"/>
        </w:numPr>
        <w:spacing w:after="120" w:line="240" w:lineRule="auto"/>
        <w:rPr>
          <w:rFonts w:cstheme="minorHAnsi"/>
        </w:rPr>
      </w:pPr>
      <w:r w:rsidRPr="000F1965">
        <w:rPr>
          <w:rFonts w:cstheme="minorHAnsi"/>
        </w:rPr>
        <w:t>Technical skills/knowledge</w:t>
      </w:r>
    </w:p>
    <w:p w14:paraId="523D733E" w14:textId="77777777" w:rsidR="00D96546" w:rsidRPr="000F1965" w:rsidRDefault="00D96546" w:rsidP="00D96546">
      <w:pPr>
        <w:numPr>
          <w:ilvl w:val="0"/>
          <w:numId w:val="42"/>
        </w:numPr>
        <w:spacing w:after="120" w:line="240" w:lineRule="auto"/>
        <w:rPr>
          <w:rFonts w:cstheme="minorHAnsi"/>
        </w:rPr>
      </w:pPr>
      <w:r w:rsidRPr="000F1965">
        <w:rPr>
          <w:rFonts w:cstheme="minorHAnsi"/>
        </w:rPr>
        <w:t>Organizational skills/ knowledge</w:t>
      </w:r>
    </w:p>
    <w:p w14:paraId="1A7AEF43" w14:textId="77777777" w:rsidR="00D96546" w:rsidRPr="000F1965" w:rsidRDefault="00D96546" w:rsidP="00D96546">
      <w:pPr>
        <w:numPr>
          <w:ilvl w:val="0"/>
          <w:numId w:val="42"/>
        </w:numPr>
        <w:spacing w:after="120" w:line="240" w:lineRule="auto"/>
        <w:rPr>
          <w:rFonts w:cstheme="minorHAnsi"/>
        </w:rPr>
      </w:pPr>
      <w:r w:rsidRPr="000F1965">
        <w:rPr>
          <w:rFonts w:cstheme="minorHAnsi"/>
        </w:rPr>
        <w:t>Problem resolution</w:t>
      </w:r>
    </w:p>
    <w:p w14:paraId="51E4A830" w14:textId="77777777" w:rsidR="00F67E59" w:rsidRDefault="00F67E59" w:rsidP="00F67E59">
      <w:pPr>
        <w:spacing w:after="240" w:line="240" w:lineRule="auto"/>
        <w:rPr>
          <w:rFonts w:cstheme="minorHAnsi"/>
        </w:rPr>
      </w:pPr>
    </w:p>
    <w:p w14:paraId="67557EAE" w14:textId="77777777" w:rsidR="00F67E59" w:rsidRDefault="00F67E59" w:rsidP="00F67E59">
      <w:pPr>
        <w:spacing w:after="240" w:line="240" w:lineRule="auto"/>
        <w:rPr>
          <w:rFonts w:cstheme="minorHAnsi"/>
        </w:rPr>
      </w:pPr>
    </w:p>
    <w:p w14:paraId="793999BB" w14:textId="5B6FB3E7" w:rsidR="00D96546" w:rsidRPr="000F1965" w:rsidRDefault="00D96546" w:rsidP="00D96546">
      <w:pPr>
        <w:numPr>
          <w:ilvl w:val="0"/>
          <w:numId w:val="36"/>
        </w:numPr>
        <w:spacing w:after="240" w:line="240" w:lineRule="auto"/>
        <w:rPr>
          <w:rFonts w:cstheme="minorHAnsi"/>
        </w:rPr>
      </w:pPr>
      <w:r w:rsidRPr="000F1965">
        <w:rPr>
          <w:rFonts w:cstheme="minorHAnsi"/>
        </w:rPr>
        <w:t>Delivery channel requirements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4"/>
        <w:gridCol w:w="2952"/>
        <w:gridCol w:w="4104"/>
      </w:tblGrid>
      <w:tr w:rsidR="00D96546" w:rsidRPr="000F1965" w14:paraId="5F422720" w14:textId="77777777" w:rsidTr="002E1960">
        <w:tc>
          <w:tcPr>
            <w:tcW w:w="2844" w:type="dxa"/>
            <w:shd w:val="clear" w:color="auto" w:fill="C0C0C0"/>
          </w:tcPr>
          <w:p w14:paraId="31CB8436" w14:textId="77777777" w:rsidR="00D96546" w:rsidRPr="000F1965" w:rsidRDefault="00D96546" w:rsidP="00D96546">
            <w:pPr>
              <w:spacing w:line="240" w:lineRule="auto"/>
              <w:rPr>
                <w:rFonts w:cstheme="minorHAnsi"/>
                <w:b/>
                <w:bCs/>
              </w:rPr>
            </w:pPr>
            <w:r w:rsidRPr="000F1965">
              <w:rPr>
                <w:rFonts w:cstheme="minorHAnsi"/>
                <w:b/>
                <w:bCs/>
              </w:rPr>
              <w:t>Skills needed:</w:t>
            </w:r>
          </w:p>
        </w:tc>
        <w:tc>
          <w:tcPr>
            <w:tcW w:w="2952" w:type="dxa"/>
            <w:shd w:val="clear" w:color="auto" w:fill="C0C0C0"/>
          </w:tcPr>
          <w:p w14:paraId="679BC709" w14:textId="77777777" w:rsidR="00D96546" w:rsidRPr="000F1965" w:rsidRDefault="00D96546" w:rsidP="00D96546">
            <w:pPr>
              <w:spacing w:line="240" w:lineRule="auto"/>
              <w:rPr>
                <w:rFonts w:cstheme="minorHAnsi"/>
                <w:b/>
                <w:bCs/>
              </w:rPr>
            </w:pPr>
            <w:r w:rsidRPr="000F1965">
              <w:rPr>
                <w:rFonts w:cstheme="minorHAnsi"/>
                <w:b/>
                <w:bCs/>
              </w:rPr>
              <w:t>Delivery channel:</w:t>
            </w:r>
          </w:p>
        </w:tc>
        <w:tc>
          <w:tcPr>
            <w:tcW w:w="4104" w:type="dxa"/>
            <w:shd w:val="clear" w:color="auto" w:fill="C0C0C0"/>
          </w:tcPr>
          <w:p w14:paraId="5E2F7FAE" w14:textId="77777777" w:rsidR="00D96546" w:rsidRPr="000F1965" w:rsidRDefault="00D96546" w:rsidP="00D96546">
            <w:pPr>
              <w:spacing w:line="240" w:lineRule="auto"/>
              <w:rPr>
                <w:rFonts w:cstheme="minorHAnsi"/>
                <w:b/>
                <w:bCs/>
              </w:rPr>
            </w:pPr>
            <w:r w:rsidRPr="000F1965">
              <w:rPr>
                <w:rFonts w:cstheme="minorHAnsi"/>
                <w:b/>
                <w:bCs/>
              </w:rPr>
              <w:t>Timeframe:</w:t>
            </w:r>
          </w:p>
        </w:tc>
      </w:tr>
      <w:tr w:rsidR="00D96546" w:rsidRPr="000F1965" w14:paraId="335BC1F6" w14:textId="77777777" w:rsidTr="002E1960">
        <w:tc>
          <w:tcPr>
            <w:tcW w:w="2844" w:type="dxa"/>
          </w:tcPr>
          <w:p w14:paraId="07E3EC91" w14:textId="77777777" w:rsidR="00D96546" w:rsidRPr="000F1965" w:rsidRDefault="00D96546" w:rsidP="00D9654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952" w:type="dxa"/>
          </w:tcPr>
          <w:p w14:paraId="4DF72668" w14:textId="77777777" w:rsidR="00D96546" w:rsidRPr="000F1965" w:rsidRDefault="00D96546" w:rsidP="00D9654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4104" w:type="dxa"/>
          </w:tcPr>
          <w:p w14:paraId="1D89324F" w14:textId="77777777" w:rsidR="00D96546" w:rsidRPr="000F1965" w:rsidRDefault="00D96546" w:rsidP="00D96546">
            <w:pPr>
              <w:spacing w:line="240" w:lineRule="auto"/>
              <w:rPr>
                <w:rFonts w:cstheme="minorHAnsi"/>
              </w:rPr>
            </w:pPr>
          </w:p>
        </w:tc>
      </w:tr>
      <w:tr w:rsidR="00D96546" w:rsidRPr="000F1965" w14:paraId="0B6B4E56" w14:textId="77777777" w:rsidTr="002E1960">
        <w:tc>
          <w:tcPr>
            <w:tcW w:w="2844" w:type="dxa"/>
          </w:tcPr>
          <w:p w14:paraId="622CDC39" w14:textId="77777777" w:rsidR="00D96546" w:rsidRPr="000F1965" w:rsidRDefault="00D96546" w:rsidP="00D9654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952" w:type="dxa"/>
          </w:tcPr>
          <w:p w14:paraId="6E095916" w14:textId="77777777" w:rsidR="00D96546" w:rsidRPr="000F1965" w:rsidRDefault="00D96546" w:rsidP="00D9654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4104" w:type="dxa"/>
          </w:tcPr>
          <w:p w14:paraId="77AB8DC9" w14:textId="77777777" w:rsidR="00D96546" w:rsidRPr="000F1965" w:rsidRDefault="00D96546" w:rsidP="00D96546">
            <w:pPr>
              <w:spacing w:line="240" w:lineRule="auto"/>
              <w:rPr>
                <w:rFonts w:cstheme="minorHAnsi"/>
              </w:rPr>
            </w:pPr>
          </w:p>
        </w:tc>
      </w:tr>
      <w:tr w:rsidR="00D96546" w:rsidRPr="000F1965" w14:paraId="377387BB" w14:textId="77777777" w:rsidTr="002E1960">
        <w:tc>
          <w:tcPr>
            <w:tcW w:w="2844" w:type="dxa"/>
          </w:tcPr>
          <w:p w14:paraId="2EA8E587" w14:textId="77777777" w:rsidR="00D96546" w:rsidRPr="000F1965" w:rsidRDefault="00D96546" w:rsidP="00D9654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952" w:type="dxa"/>
          </w:tcPr>
          <w:p w14:paraId="207A2CEF" w14:textId="77777777" w:rsidR="00D96546" w:rsidRPr="000F1965" w:rsidRDefault="00D96546" w:rsidP="00D9654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4104" w:type="dxa"/>
          </w:tcPr>
          <w:p w14:paraId="0A1A8BD8" w14:textId="77777777" w:rsidR="00D96546" w:rsidRPr="000F1965" w:rsidRDefault="00D96546" w:rsidP="00D96546">
            <w:pPr>
              <w:spacing w:line="240" w:lineRule="auto"/>
              <w:rPr>
                <w:rFonts w:cstheme="minorHAnsi"/>
              </w:rPr>
            </w:pPr>
          </w:p>
        </w:tc>
      </w:tr>
    </w:tbl>
    <w:p w14:paraId="537F3FA1" w14:textId="3D1D2015" w:rsidR="00B62D40" w:rsidRDefault="00D96546" w:rsidP="00585B93">
      <w:pPr>
        <w:numPr>
          <w:ilvl w:val="0"/>
          <w:numId w:val="36"/>
        </w:numPr>
        <w:spacing w:before="120" w:after="240" w:line="240" w:lineRule="auto"/>
        <w:rPr>
          <w:rFonts w:cstheme="minorHAnsi"/>
        </w:rPr>
      </w:pPr>
      <w:r w:rsidRPr="000F1965">
        <w:rPr>
          <w:rFonts w:cstheme="minorHAnsi"/>
        </w:rPr>
        <w:t>Training development schedule</w:t>
      </w:r>
    </w:p>
    <w:p w14:paraId="21649CD9" w14:textId="0C75078A" w:rsidR="00F67E59" w:rsidRDefault="00F67E59" w:rsidP="00F67E59">
      <w:pPr>
        <w:spacing w:before="120" w:after="240" w:line="240" w:lineRule="auto"/>
        <w:rPr>
          <w:rFonts w:cstheme="minorHAnsi"/>
        </w:rPr>
      </w:pPr>
    </w:p>
    <w:p w14:paraId="00AEFFB8" w14:textId="6239F0DF" w:rsidR="00F67E59" w:rsidRDefault="00F67E59" w:rsidP="00F67E59">
      <w:pPr>
        <w:spacing w:before="120" w:after="240" w:line="240" w:lineRule="auto"/>
        <w:rPr>
          <w:rFonts w:cstheme="minorHAnsi"/>
        </w:rPr>
      </w:pPr>
    </w:p>
    <w:p w14:paraId="63DA7513" w14:textId="77777777" w:rsidR="00F67E59" w:rsidRDefault="00F67E59" w:rsidP="00F67E59">
      <w:pPr>
        <w:spacing w:before="120" w:after="240" w:line="240" w:lineRule="auto"/>
        <w:rPr>
          <w:rFonts w:cstheme="minorHAnsi"/>
        </w:rPr>
      </w:pPr>
    </w:p>
    <w:p w14:paraId="00E1AF70" w14:textId="77777777" w:rsidR="00F67E59" w:rsidRDefault="00F67E59" w:rsidP="00585B93">
      <w:pPr>
        <w:numPr>
          <w:ilvl w:val="0"/>
          <w:numId w:val="36"/>
        </w:numPr>
        <w:spacing w:before="120" w:after="240" w:line="240" w:lineRule="auto"/>
        <w:rPr>
          <w:rFonts w:cstheme="minorHAnsi"/>
        </w:rPr>
      </w:pPr>
      <w:r>
        <w:rPr>
          <w:rFonts w:cstheme="minorHAnsi"/>
        </w:rPr>
        <w:t xml:space="preserve">Training Roles </w:t>
      </w:r>
    </w:p>
    <w:p w14:paraId="4E18E037" w14:textId="00C48451" w:rsidR="00585B93" w:rsidRDefault="00F67E59" w:rsidP="00F67E59">
      <w:pPr>
        <w:spacing w:before="120" w:after="240" w:line="240" w:lineRule="auto"/>
        <w:rPr>
          <w:rFonts w:cstheme="minorHAnsi"/>
          <w:i/>
        </w:rPr>
      </w:pPr>
      <w:r>
        <w:rPr>
          <w:rFonts w:cstheme="minorHAnsi"/>
          <w:i/>
        </w:rPr>
        <w:t>W</w:t>
      </w:r>
      <w:r w:rsidR="00585B93" w:rsidRPr="00F67E59">
        <w:rPr>
          <w:rFonts w:cstheme="minorHAnsi"/>
          <w:i/>
        </w:rPr>
        <w:t>ho is responsible for delivering what, when, how</w:t>
      </w:r>
      <w:r w:rsidRPr="00F67E59">
        <w:rPr>
          <w:rFonts w:cstheme="minorHAnsi"/>
          <w:i/>
        </w:rPr>
        <w:t>, i.e., training design, communication about training, training schedule, training itself</w:t>
      </w:r>
    </w:p>
    <w:p w14:paraId="0E14CBE1" w14:textId="5778BC75" w:rsidR="00F67E59" w:rsidRDefault="00F67E59" w:rsidP="00F67E59">
      <w:pPr>
        <w:spacing w:before="120" w:after="240" w:line="240" w:lineRule="auto"/>
        <w:rPr>
          <w:rFonts w:cstheme="minorHAnsi"/>
          <w:i/>
        </w:rPr>
      </w:pPr>
    </w:p>
    <w:p w14:paraId="4DE2B144" w14:textId="2349DE5E" w:rsidR="00F67E59" w:rsidRDefault="00F67E59" w:rsidP="00F67E59">
      <w:pPr>
        <w:spacing w:before="120" w:after="240" w:line="240" w:lineRule="auto"/>
        <w:rPr>
          <w:rFonts w:cstheme="minorHAnsi"/>
          <w:i/>
        </w:rPr>
      </w:pPr>
    </w:p>
    <w:p w14:paraId="0E2C7877" w14:textId="77777777" w:rsidR="00F67E59" w:rsidRDefault="00F67E59" w:rsidP="00F67E59">
      <w:pPr>
        <w:pStyle w:val="ListParagraph"/>
        <w:numPr>
          <w:ilvl w:val="0"/>
          <w:numId w:val="36"/>
        </w:numPr>
        <w:spacing w:before="120" w:after="240" w:line="240" w:lineRule="auto"/>
        <w:rPr>
          <w:rFonts w:cstheme="minorHAnsi"/>
        </w:rPr>
      </w:pPr>
      <w:r>
        <w:rPr>
          <w:rFonts w:cstheme="minorHAnsi"/>
        </w:rPr>
        <w:t>Training Evaluation</w:t>
      </w:r>
    </w:p>
    <w:p w14:paraId="63E48A4C" w14:textId="0A647E1A" w:rsidR="00F67E59" w:rsidRPr="00F67E59" w:rsidRDefault="00F67E59" w:rsidP="00F67E59">
      <w:pPr>
        <w:spacing w:before="120" w:after="240" w:line="240" w:lineRule="auto"/>
        <w:rPr>
          <w:rFonts w:cstheme="minorHAnsi"/>
          <w:i/>
        </w:rPr>
      </w:pPr>
      <w:r w:rsidRPr="00F67E59">
        <w:rPr>
          <w:rFonts w:cstheme="minorHAnsi"/>
          <w:i/>
        </w:rPr>
        <w:t>Evaluate the effectiveness of the training usin</w:t>
      </w:r>
      <w:r>
        <w:rPr>
          <w:rFonts w:cstheme="minorHAnsi"/>
          <w:i/>
        </w:rPr>
        <w:t>g survey tools, anecdotal evidence such as post-training skills/behavior, actual learning (testing</w:t>
      </w:r>
      <w:bookmarkStart w:id="0" w:name="_GoBack"/>
      <w:bookmarkEnd w:id="0"/>
      <w:r>
        <w:rPr>
          <w:rFonts w:cstheme="minorHAnsi"/>
          <w:i/>
        </w:rPr>
        <w:t>), utilization</w:t>
      </w:r>
    </w:p>
    <w:sectPr w:rsidR="00F67E59" w:rsidRPr="00F67E59" w:rsidSect="00F67E59">
      <w:headerReference w:type="default" r:id="rId11"/>
      <w:footerReference w:type="even" r:id="rId12"/>
      <w:footerReference w:type="default" r:id="rId13"/>
      <w:pgSz w:w="12240" w:h="15840"/>
      <w:pgMar w:top="1440" w:right="1080" w:bottom="144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60198" w14:textId="77777777" w:rsidR="002E1960" w:rsidRDefault="002E1960" w:rsidP="00B76AE9">
      <w:r>
        <w:separator/>
      </w:r>
    </w:p>
  </w:endnote>
  <w:endnote w:type="continuationSeparator" w:id="0">
    <w:p w14:paraId="21294DD0" w14:textId="77777777" w:rsidR="002E1960" w:rsidRDefault="002E1960" w:rsidP="00B7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Microsoft JhengHei Light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28DF8" w14:textId="77777777" w:rsidR="008415C8" w:rsidRDefault="008415C8" w:rsidP="008C71C4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ED2C72" w14:textId="77777777" w:rsidR="008415C8" w:rsidRDefault="008415C8" w:rsidP="00695A9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315F6" w14:textId="0BD3B075" w:rsidR="008415C8" w:rsidRPr="00800994" w:rsidRDefault="008415C8" w:rsidP="00075DC3">
    <w:pPr>
      <w:pStyle w:val="Footer"/>
      <w:framePr w:w="186" w:h="358" w:hRule="exact" w:wrap="around" w:vAnchor="text" w:hAnchor="page" w:x="1419" w:y="313"/>
      <w:rPr>
        <w:rStyle w:val="PageNumber"/>
      </w:rPr>
    </w:pPr>
    <w:r w:rsidRPr="00800994">
      <w:rPr>
        <w:rStyle w:val="PageNumber"/>
      </w:rPr>
      <w:fldChar w:fldCharType="begin"/>
    </w:r>
    <w:r w:rsidRPr="00800994">
      <w:rPr>
        <w:rStyle w:val="PageNumber"/>
      </w:rPr>
      <w:instrText xml:space="preserve">PAGE  </w:instrText>
    </w:r>
    <w:r w:rsidRPr="00800994">
      <w:rPr>
        <w:rStyle w:val="PageNumber"/>
      </w:rPr>
      <w:fldChar w:fldCharType="separate"/>
    </w:r>
    <w:r w:rsidR="00F67E59">
      <w:rPr>
        <w:rStyle w:val="PageNumber"/>
        <w:noProof/>
      </w:rPr>
      <w:t>2</w:t>
    </w:r>
    <w:r w:rsidRPr="00800994">
      <w:rPr>
        <w:rStyle w:val="PageNumber"/>
      </w:rPr>
      <w:fldChar w:fldCharType="end"/>
    </w:r>
    <w:r w:rsidRPr="00800994">
      <w:rPr>
        <w:rStyle w:val="PageNumber"/>
      </w:rPr>
      <w:t xml:space="preserve"> </w:t>
    </w:r>
  </w:p>
  <w:p w14:paraId="16E3D795" w14:textId="2AFA590D" w:rsidR="008415C8" w:rsidRPr="00E6516B" w:rsidRDefault="008415C8" w:rsidP="00695A9F">
    <w:pPr>
      <w:pStyle w:val="Footer"/>
      <w:tabs>
        <w:tab w:val="clear" w:pos="4680"/>
        <w:tab w:val="clear" w:pos="9360"/>
        <w:tab w:val="left" w:pos="996"/>
      </w:tabs>
      <w:spacing w:line="276" w:lineRule="auto"/>
      <w:ind w:left="-990" w:firstLine="360"/>
      <w:rPr>
        <w:rFonts w:cstheme="minorHAnsi"/>
        <w:color w:val="342A86"/>
      </w:rPr>
    </w:pPr>
    <w:r w:rsidRPr="0088219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44A925" wp14:editId="6C318BCB">
              <wp:simplePos x="0" y="0"/>
              <wp:positionH relativeFrom="column">
                <wp:posOffset>-114300</wp:posOffset>
              </wp:positionH>
              <wp:positionV relativeFrom="paragraph">
                <wp:posOffset>147320</wp:posOffset>
              </wp:positionV>
              <wp:extent cx="4343400" cy="4572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370523" w14:textId="2326A535" w:rsidR="008415C8" w:rsidRPr="00800994" w:rsidRDefault="008415C8" w:rsidP="00F631A9">
                          <w:pPr>
                            <w:ind w:left="360"/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800994">
                            <w:rPr>
                              <w:color w:val="D9D9D9" w:themeColor="background1" w:themeShade="D9"/>
                              <w:sz w:val="20"/>
                              <w:szCs w:val="20"/>
                            </w:rPr>
                            <w:t>|</w:t>
                          </w:r>
                          <w:r w:rsidRPr="0080099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0099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Copyright </w:t>
                          </w:r>
                          <w:r w:rsidR="00BA254E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80099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Prosci Inc. </w:t>
                          </w:r>
                          <w:r w:rsidR="00BA254E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0099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All rights reserved.  </w: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00994">
                            <w:rPr>
                              <w:color w:val="D9D9D9" w:themeColor="background1" w:themeShade="D9"/>
                              <w:sz w:val="20"/>
                              <w:szCs w:val="20"/>
                            </w:rPr>
                            <w:t>|</w:t>
                          </w:r>
                          <w:r w:rsidRPr="0080099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80099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www.prosci.com  4234hpkprosci.comwww.prosci.com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44A9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11.6pt;width:342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" filled="f" stroked="f">
              <v:textbox>
                <w:txbxContent>
                  <w:p w14:paraId="0A370523" w14:textId="2326A535" w:rsidR="008415C8" w:rsidRPr="00800994" w:rsidRDefault="008415C8" w:rsidP="00F631A9">
                    <w:pPr>
                      <w:ind w:left="360"/>
                      <w:rPr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800994">
                      <w:rPr>
                        <w:color w:val="D9D9D9" w:themeColor="background1" w:themeShade="D9"/>
                        <w:sz w:val="20"/>
                        <w:szCs w:val="20"/>
                      </w:rPr>
                      <w:t>|</w:t>
                    </w:r>
                    <w:r w:rsidRPr="00800994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Pr="00800994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Copyright </w:t>
                    </w:r>
                    <w:r w:rsidR="00BA254E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- </w:t>
                    </w:r>
                    <w:r w:rsidRPr="00800994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Prosci Inc. </w:t>
                    </w:r>
                    <w:r w:rsidR="00BA254E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Pr="00800994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All rights reserved.  </w:t>
                    </w:r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Pr="00800994">
                      <w:rPr>
                        <w:color w:val="D9D9D9" w:themeColor="background1" w:themeShade="D9"/>
                        <w:sz w:val="20"/>
                        <w:szCs w:val="20"/>
                      </w:rPr>
                      <w:t>|</w:t>
                    </w:r>
                    <w:r w:rsidRPr="00800994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800994">
                      <w:rPr>
                        <w:color w:val="808080" w:themeColor="background1" w:themeShade="80"/>
                        <w:sz w:val="20"/>
                        <w:szCs w:val="20"/>
                      </w:rPr>
                      <w:t>www.prosci.com  4234hpkprosci.comwww.prosci.com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5B372E29" wp14:editId="10DF93B0">
          <wp:simplePos x="0" y="0"/>
          <wp:positionH relativeFrom="column">
            <wp:posOffset>5358130</wp:posOffset>
          </wp:positionH>
          <wp:positionV relativeFrom="paragraph">
            <wp:posOffset>212725</wp:posOffset>
          </wp:positionV>
          <wp:extent cx="928370" cy="286385"/>
          <wp:effectExtent l="0" t="0" r="11430" b="0"/>
          <wp:wrapNone/>
          <wp:docPr id="11" name="Picture 11" descr="Macintosh HD:Users:Hin:Documents:Versio2:Prosci:Prosci CI assets:Prosci-logo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Hin:Documents:Versio2:Prosci:Prosci CI assets:Prosci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B10183" w14:textId="44208DAF" w:rsidR="008415C8" w:rsidRPr="0088219F" w:rsidRDefault="008415C8" w:rsidP="00F631A9">
    <w:pPr>
      <w:pStyle w:val="Footer"/>
      <w:ind w:left="360"/>
    </w:pPr>
    <w:r w:rsidRPr="0088219F">
      <w:t xml:space="preserve"> </w:t>
    </w:r>
    <w:r w:rsidRPr="008821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EDD16" w14:textId="77777777" w:rsidR="002E1960" w:rsidRDefault="002E1960" w:rsidP="00B76AE9">
      <w:r>
        <w:separator/>
      </w:r>
    </w:p>
  </w:footnote>
  <w:footnote w:type="continuationSeparator" w:id="0">
    <w:p w14:paraId="28F03AD0" w14:textId="77777777" w:rsidR="002E1960" w:rsidRDefault="002E1960" w:rsidP="00B76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9B953" w14:textId="75D25C2F" w:rsidR="008415C8" w:rsidRDefault="00585B93" w:rsidP="00F631A9">
    <w:pPr>
      <w:pStyle w:val="Header"/>
      <w:ind w:left="360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C74B25B" wp14:editId="536A464E">
          <wp:simplePos x="0" y="0"/>
          <wp:positionH relativeFrom="column">
            <wp:posOffset>-147955</wp:posOffset>
          </wp:positionH>
          <wp:positionV relativeFrom="paragraph">
            <wp:posOffset>333375</wp:posOffset>
          </wp:positionV>
          <wp:extent cx="3268980" cy="895350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e this --Primary_Horizontal_3_Color_wht_h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898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5C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9D72E5" wp14:editId="2E618A68">
              <wp:simplePos x="0" y="0"/>
              <wp:positionH relativeFrom="column">
                <wp:posOffset>-1143000</wp:posOffset>
              </wp:positionH>
              <wp:positionV relativeFrom="paragraph">
                <wp:posOffset>-27305</wp:posOffset>
              </wp:positionV>
              <wp:extent cx="8229600" cy="144000"/>
              <wp:effectExtent l="0" t="0" r="0" b="889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4400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927BC9" id="Rectangle 1" o:spid="_x0000_s1026" style="position:absolute;margin-left:-90pt;margin-top:-2.15pt;width:9in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" fillcolor="#342a86 [3207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88EC1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A1439"/>
    <w:multiLevelType w:val="multilevel"/>
    <w:tmpl w:val="843458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F4632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217C2A"/>
    <w:multiLevelType w:val="hybridMultilevel"/>
    <w:tmpl w:val="F2DA5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A94628"/>
    <w:multiLevelType w:val="hybridMultilevel"/>
    <w:tmpl w:val="6852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50DAA"/>
    <w:multiLevelType w:val="multilevel"/>
    <w:tmpl w:val="4416523C"/>
    <w:styleLink w:val="NumberedList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D00829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CEA6C59"/>
    <w:multiLevelType w:val="hybridMultilevel"/>
    <w:tmpl w:val="C5A4A8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7C3866"/>
    <w:multiLevelType w:val="hybridMultilevel"/>
    <w:tmpl w:val="D0363758"/>
    <w:lvl w:ilvl="0" w:tplc="2A64A0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81FD3"/>
    <w:multiLevelType w:val="multilevel"/>
    <w:tmpl w:val="DB4EF7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EA1047A"/>
    <w:multiLevelType w:val="hybridMultilevel"/>
    <w:tmpl w:val="D4D2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84690"/>
    <w:multiLevelType w:val="hybridMultilevel"/>
    <w:tmpl w:val="215E9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0046B"/>
    <w:multiLevelType w:val="hybridMultilevel"/>
    <w:tmpl w:val="7F10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2704A"/>
    <w:multiLevelType w:val="hybridMultilevel"/>
    <w:tmpl w:val="22488A34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72E47"/>
    <w:multiLevelType w:val="hybridMultilevel"/>
    <w:tmpl w:val="2E1C5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64A0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7D5BAC"/>
    <w:multiLevelType w:val="hybridMultilevel"/>
    <w:tmpl w:val="20C47BE0"/>
    <w:lvl w:ilvl="0" w:tplc="CBC0302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427C2"/>
    <w:multiLevelType w:val="hybridMultilevel"/>
    <w:tmpl w:val="6BC4A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060FD"/>
    <w:multiLevelType w:val="hybridMultilevel"/>
    <w:tmpl w:val="41AA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62438"/>
    <w:multiLevelType w:val="multilevel"/>
    <w:tmpl w:val="4416523C"/>
    <w:numStyleLink w:val="NumberedList"/>
  </w:abstractNum>
  <w:abstractNum w:abstractNumId="18" w15:restartNumberingAfterBreak="0">
    <w:nsid w:val="48DC623C"/>
    <w:multiLevelType w:val="hybridMultilevel"/>
    <w:tmpl w:val="C56EBE36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D43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0A0C3E"/>
    <w:multiLevelType w:val="hybridMultilevel"/>
    <w:tmpl w:val="A9F82D10"/>
    <w:lvl w:ilvl="0" w:tplc="D6C265B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C1837"/>
    <w:multiLevelType w:val="hybridMultilevel"/>
    <w:tmpl w:val="3ACCFA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4854947"/>
    <w:multiLevelType w:val="hybridMultilevel"/>
    <w:tmpl w:val="FBB63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763F1"/>
    <w:multiLevelType w:val="hybridMultilevel"/>
    <w:tmpl w:val="2CCAC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7529BE"/>
    <w:multiLevelType w:val="multilevel"/>
    <w:tmpl w:val="2E087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A3B64"/>
    <w:multiLevelType w:val="multilevel"/>
    <w:tmpl w:val="4AD6752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D6189"/>
    <w:multiLevelType w:val="hybridMultilevel"/>
    <w:tmpl w:val="24D0A50C"/>
    <w:lvl w:ilvl="0" w:tplc="D6C265B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B49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D2D5EDE"/>
    <w:multiLevelType w:val="multilevel"/>
    <w:tmpl w:val="0409001D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9" w15:restartNumberingAfterBreak="0">
    <w:nsid w:val="5F557F7D"/>
    <w:multiLevelType w:val="multilevel"/>
    <w:tmpl w:val="44165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D00829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608405D4"/>
    <w:multiLevelType w:val="hybridMultilevel"/>
    <w:tmpl w:val="731EAC3E"/>
    <w:lvl w:ilvl="0" w:tplc="2A64A0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27251"/>
    <w:multiLevelType w:val="multilevel"/>
    <w:tmpl w:val="0409001D"/>
    <w:styleLink w:val="NumberedListPro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ACD77AF"/>
    <w:multiLevelType w:val="hybridMultilevel"/>
    <w:tmpl w:val="8C82D58A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A84987"/>
    <w:multiLevelType w:val="hybridMultilevel"/>
    <w:tmpl w:val="E8E2A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E22CC"/>
    <w:multiLevelType w:val="hybridMultilevel"/>
    <w:tmpl w:val="532E99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DB2B3D"/>
    <w:multiLevelType w:val="multilevel"/>
    <w:tmpl w:val="843458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38C047D"/>
    <w:multiLevelType w:val="multilevel"/>
    <w:tmpl w:val="843458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7333FC1"/>
    <w:multiLevelType w:val="hybridMultilevel"/>
    <w:tmpl w:val="2240675E"/>
    <w:lvl w:ilvl="0" w:tplc="2A64A0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348C8"/>
    <w:multiLevelType w:val="multilevel"/>
    <w:tmpl w:val="8C82D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0C7BC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A9D23E6"/>
    <w:multiLevelType w:val="multilevel"/>
    <w:tmpl w:val="C7A6BE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22"/>
  </w:num>
  <w:num w:numId="4">
    <w:abstractNumId w:val="0"/>
  </w:num>
  <w:num w:numId="5">
    <w:abstractNumId w:val="3"/>
  </w:num>
  <w:num w:numId="6">
    <w:abstractNumId w:val="3"/>
  </w:num>
  <w:num w:numId="7">
    <w:abstractNumId w:val="16"/>
  </w:num>
  <w:num w:numId="8">
    <w:abstractNumId w:val="11"/>
  </w:num>
  <w:num w:numId="9">
    <w:abstractNumId w:val="14"/>
  </w:num>
  <w:num w:numId="10">
    <w:abstractNumId w:val="32"/>
  </w:num>
  <w:num w:numId="11">
    <w:abstractNumId w:val="9"/>
  </w:num>
  <w:num w:numId="12">
    <w:abstractNumId w:val="38"/>
  </w:num>
  <w:num w:numId="13">
    <w:abstractNumId w:val="19"/>
  </w:num>
  <w:num w:numId="14">
    <w:abstractNumId w:val="27"/>
  </w:num>
  <w:num w:numId="15">
    <w:abstractNumId w:val="40"/>
  </w:num>
  <w:num w:numId="16">
    <w:abstractNumId w:val="24"/>
  </w:num>
  <w:num w:numId="17">
    <w:abstractNumId w:val="25"/>
  </w:num>
  <w:num w:numId="18">
    <w:abstractNumId w:val="5"/>
  </w:num>
  <w:num w:numId="19">
    <w:abstractNumId w:val="17"/>
  </w:num>
  <w:num w:numId="20">
    <w:abstractNumId w:val="31"/>
  </w:num>
  <w:num w:numId="21">
    <w:abstractNumId w:val="12"/>
  </w:num>
  <w:num w:numId="22">
    <w:abstractNumId w:val="29"/>
  </w:num>
  <w:num w:numId="23">
    <w:abstractNumId w:val="18"/>
  </w:num>
  <w:num w:numId="24">
    <w:abstractNumId w:val="15"/>
  </w:num>
  <w:num w:numId="25">
    <w:abstractNumId w:val="4"/>
  </w:num>
  <w:num w:numId="26">
    <w:abstractNumId w:val="8"/>
  </w:num>
  <w:num w:numId="27">
    <w:abstractNumId w:val="13"/>
  </w:num>
  <w:num w:numId="28">
    <w:abstractNumId w:val="34"/>
  </w:num>
  <w:num w:numId="29">
    <w:abstractNumId w:val="21"/>
  </w:num>
  <w:num w:numId="30">
    <w:abstractNumId w:val="6"/>
  </w:num>
  <w:num w:numId="31">
    <w:abstractNumId w:val="37"/>
  </w:num>
  <w:num w:numId="32">
    <w:abstractNumId w:val="1"/>
  </w:num>
  <w:num w:numId="33">
    <w:abstractNumId w:val="35"/>
  </w:num>
  <w:num w:numId="34">
    <w:abstractNumId w:val="36"/>
  </w:num>
  <w:num w:numId="35">
    <w:abstractNumId w:val="2"/>
  </w:num>
  <w:num w:numId="36">
    <w:abstractNumId w:val="39"/>
  </w:num>
  <w:num w:numId="37">
    <w:abstractNumId w:val="23"/>
  </w:num>
  <w:num w:numId="38">
    <w:abstractNumId w:val="20"/>
  </w:num>
  <w:num w:numId="39">
    <w:abstractNumId w:val="26"/>
  </w:num>
  <w:num w:numId="40">
    <w:abstractNumId w:val="30"/>
  </w:num>
  <w:num w:numId="41">
    <w:abstractNumId w:val="7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59"/>
    <w:rsid w:val="00014C59"/>
    <w:rsid w:val="00025421"/>
    <w:rsid w:val="00057E25"/>
    <w:rsid w:val="00075DC3"/>
    <w:rsid w:val="000B1424"/>
    <w:rsid w:val="000E4D11"/>
    <w:rsid w:val="0010095F"/>
    <w:rsid w:val="001348B6"/>
    <w:rsid w:val="00185F00"/>
    <w:rsid w:val="001B4209"/>
    <w:rsid w:val="001C4E1D"/>
    <w:rsid w:val="001D10B9"/>
    <w:rsid w:val="001D7095"/>
    <w:rsid w:val="00202C84"/>
    <w:rsid w:val="00220CCA"/>
    <w:rsid w:val="002404D2"/>
    <w:rsid w:val="00270E1B"/>
    <w:rsid w:val="00284841"/>
    <w:rsid w:val="002C0D31"/>
    <w:rsid w:val="002E1960"/>
    <w:rsid w:val="002F01F5"/>
    <w:rsid w:val="00331AAD"/>
    <w:rsid w:val="00347DDF"/>
    <w:rsid w:val="003942A9"/>
    <w:rsid w:val="003A013A"/>
    <w:rsid w:val="003B524C"/>
    <w:rsid w:val="003F5AB1"/>
    <w:rsid w:val="004007A2"/>
    <w:rsid w:val="004131CB"/>
    <w:rsid w:val="0042330D"/>
    <w:rsid w:val="00424049"/>
    <w:rsid w:val="004375ED"/>
    <w:rsid w:val="00462A1B"/>
    <w:rsid w:val="004819A3"/>
    <w:rsid w:val="00517191"/>
    <w:rsid w:val="0057144F"/>
    <w:rsid w:val="00585B93"/>
    <w:rsid w:val="00586A8D"/>
    <w:rsid w:val="005C3765"/>
    <w:rsid w:val="005D6B08"/>
    <w:rsid w:val="005F38C8"/>
    <w:rsid w:val="00604D8C"/>
    <w:rsid w:val="00626E66"/>
    <w:rsid w:val="00627762"/>
    <w:rsid w:val="00677587"/>
    <w:rsid w:val="00695A9F"/>
    <w:rsid w:val="006A60D4"/>
    <w:rsid w:val="006B7DAD"/>
    <w:rsid w:val="006D12AC"/>
    <w:rsid w:val="006D7C28"/>
    <w:rsid w:val="006E5EF9"/>
    <w:rsid w:val="006F05FD"/>
    <w:rsid w:val="00732426"/>
    <w:rsid w:val="007358E3"/>
    <w:rsid w:val="00754F41"/>
    <w:rsid w:val="00784DEA"/>
    <w:rsid w:val="007B0B19"/>
    <w:rsid w:val="007D066F"/>
    <w:rsid w:val="007F5127"/>
    <w:rsid w:val="00800994"/>
    <w:rsid w:val="00803920"/>
    <w:rsid w:val="00811F19"/>
    <w:rsid w:val="00835666"/>
    <w:rsid w:val="008415C8"/>
    <w:rsid w:val="0085054A"/>
    <w:rsid w:val="008813AE"/>
    <w:rsid w:val="0088219F"/>
    <w:rsid w:val="008919B7"/>
    <w:rsid w:val="008952AB"/>
    <w:rsid w:val="008A451C"/>
    <w:rsid w:val="008C71C4"/>
    <w:rsid w:val="008E77F4"/>
    <w:rsid w:val="008F17EC"/>
    <w:rsid w:val="009158B2"/>
    <w:rsid w:val="00922DB6"/>
    <w:rsid w:val="00931F5E"/>
    <w:rsid w:val="00946F04"/>
    <w:rsid w:val="00973C2C"/>
    <w:rsid w:val="00982A60"/>
    <w:rsid w:val="00990C86"/>
    <w:rsid w:val="00993E2B"/>
    <w:rsid w:val="009A46FE"/>
    <w:rsid w:val="009A6771"/>
    <w:rsid w:val="009C3B26"/>
    <w:rsid w:val="009D18E6"/>
    <w:rsid w:val="009D1D9C"/>
    <w:rsid w:val="009D4616"/>
    <w:rsid w:val="009D4F97"/>
    <w:rsid w:val="009E0499"/>
    <w:rsid w:val="009F0CFC"/>
    <w:rsid w:val="00A0603C"/>
    <w:rsid w:val="00A17E02"/>
    <w:rsid w:val="00A24BFD"/>
    <w:rsid w:val="00A24EE5"/>
    <w:rsid w:val="00A337CB"/>
    <w:rsid w:val="00A4286B"/>
    <w:rsid w:val="00A54BE1"/>
    <w:rsid w:val="00A62295"/>
    <w:rsid w:val="00A71F64"/>
    <w:rsid w:val="00A95DB6"/>
    <w:rsid w:val="00B328F4"/>
    <w:rsid w:val="00B35A8C"/>
    <w:rsid w:val="00B36CEF"/>
    <w:rsid w:val="00B43CAB"/>
    <w:rsid w:val="00B5687A"/>
    <w:rsid w:val="00B62D40"/>
    <w:rsid w:val="00B76AE9"/>
    <w:rsid w:val="00B8211B"/>
    <w:rsid w:val="00B90C4B"/>
    <w:rsid w:val="00BA254E"/>
    <w:rsid w:val="00BC3886"/>
    <w:rsid w:val="00BD7429"/>
    <w:rsid w:val="00BE05E7"/>
    <w:rsid w:val="00BE0F1F"/>
    <w:rsid w:val="00C1594F"/>
    <w:rsid w:val="00C17BAD"/>
    <w:rsid w:val="00C3717D"/>
    <w:rsid w:val="00C403C6"/>
    <w:rsid w:val="00C40646"/>
    <w:rsid w:val="00C536BF"/>
    <w:rsid w:val="00C8423A"/>
    <w:rsid w:val="00CA0662"/>
    <w:rsid w:val="00D46672"/>
    <w:rsid w:val="00D469C2"/>
    <w:rsid w:val="00D57A2C"/>
    <w:rsid w:val="00D91B30"/>
    <w:rsid w:val="00D96546"/>
    <w:rsid w:val="00DC6B7A"/>
    <w:rsid w:val="00DD081A"/>
    <w:rsid w:val="00DD6646"/>
    <w:rsid w:val="00DE1841"/>
    <w:rsid w:val="00DE2C9E"/>
    <w:rsid w:val="00DE64DE"/>
    <w:rsid w:val="00E01E7B"/>
    <w:rsid w:val="00E37B69"/>
    <w:rsid w:val="00E6516B"/>
    <w:rsid w:val="00E927F2"/>
    <w:rsid w:val="00EA46CA"/>
    <w:rsid w:val="00EC379B"/>
    <w:rsid w:val="00ED1214"/>
    <w:rsid w:val="00ED39E3"/>
    <w:rsid w:val="00ED5BD8"/>
    <w:rsid w:val="00ED6D47"/>
    <w:rsid w:val="00F0191A"/>
    <w:rsid w:val="00F059DF"/>
    <w:rsid w:val="00F32040"/>
    <w:rsid w:val="00F3607B"/>
    <w:rsid w:val="00F631A9"/>
    <w:rsid w:val="00F67E59"/>
    <w:rsid w:val="00F67EEC"/>
    <w:rsid w:val="00F77EA4"/>
    <w:rsid w:val="00FE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3389C034"/>
  <w15:docId w15:val="{573AAD96-1448-4067-BF16-2D43886F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1A9"/>
    <w:pPr>
      <w:spacing w:after="160" w:line="440" w:lineRule="exact"/>
    </w:pPr>
    <w:rPr>
      <w:rFonts w:ascii="Open Sans" w:hAnsi="Open Sans"/>
      <w:color w:val="3D444F"/>
      <w:sz w:val="24"/>
      <w:szCs w:val="22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631A9"/>
    <w:pPr>
      <w:keepNext/>
      <w:keepLines/>
      <w:spacing w:after="200" w:line="276" w:lineRule="auto"/>
      <w:outlineLvl w:val="0"/>
    </w:pPr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04D8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D00829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link w:val="TableNormalPara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8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2C84"/>
  </w:style>
  <w:style w:type="paragraph" w:styleId="Footer">
    <w:name w:val="footer"/>
    <w:basedOn w:val="Normal"/>
    <w:link w:val="FooterChar"/>
    <w:uiPriority w:val="99"/>
    <w:unhideWhenUsed/>
    <w:rsid w:val="00202C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2C84"/>
  </w:style>
  <w:style w:type="paragraph" w:styleId="BalloonText">
    <w:name w:val="Balloon Text"/>
    <w:basedOn w:val="Normal"/>
    <w:link w:val="BalloonTextChar"/>
    <w:uiPriority w:val="99"/>
    <w:unhideWhenUsed/>
    <w:rsid w:val="00202C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02C8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rsid w:val="00014C59"/>
    <w:pPr>
      <w:spacing w:after="0"/>
      <w:jc w:val="center"/>
    </w:pPr>
    <w:rPr>
      <w:rFonts w:ascii="Verdana" w:eastAsia="Times New Roman" w:hAnsi="Verdana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014C59"/>
    <w:rPr>
      <w:rFonts w:ascii="Verdana" w:eastAsia="Times New Roman" w:hAnsi="Verdana"/>
      <w:sz w:val="32"/>
      <w:szCs w:val="24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F631A9"/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paragraph" w:styleId="ListParagraph">
    <w:name w:val="List Paragraph"/>
    <w:basedOn w:val="Normal"/>
    <w:uiPriority w:val="34"/>
    <w:qFormat/>
    <w:rsid w:val="00B76AE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462A1B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B76AE9"/>
    <w:rPr>
      <w:color w:val="D00829" w:themeColor="hyperlink"/>
      <w:u w:val="single"/>
    </w:rPr>
  </w:style>
  <w:style w:type="paragraph" w:customStyle="1" w:styleId="H2">
    <w:name w:val="H2"/>
    <w:link w:val="H2Char"/>
    <w:qFormat/>
    <w:rsid w:val="00F631A9"/>
    <w:pPr>
      <w:spacing w:before="800" w:after="440" w:line="520" w:lineRule="exact"/>
    </w:pPr>
    <w:rPr>
      <w:rFonts w:ascii="Open Sans" w:hAnsi="Open Sans"/>
      <w:noProof/>
      <w:color w:val="342A86" w:themeColor="accent4"/>
      <w:sz w:val="32"/>
      <w:szCs w:val="30"/>
    </w:rPr>
  </w:style>
  <w:style w:type="paragraph" w:styleId="ListBullet">
    <w:name w:val="List Bullet"/>
    <w:basedOn w:val="Normal"/>
    <w:uiPriority w:val="99"/>
    <w:unhideWhenUsed/>
    <w:rsid w:val="00DD6646"/>
    <w:pPr>
      <w:numPr>
        <w:numId w:val="4"/>
      </w:numPr>
      <w:contextualSpacing/>
    </w:pPr>
  </w:style>
  <w:style w:type="character" w:customStyle="1" w:styleId="H2Char">
    <w:name w:val="H2 Char"/>
    <w:basedOn w:val="DefaultParagraphFont"/>
    <w:link w:val="H2"/>
    <w:rsid w:val="00F631A9"/>
    <w:rPr>
      <w:rFonts w:ascii="Open Sans" w:hAnsi="Open Sans"/>
      <w:noProof/>
      <w:color w:val="342A86" w:themeColor="accent4"/>
      <w:sz w:val="32"/>
      <w:szCs w:val="30"/>
    </w:rPr>
  </w:style>
  <w:style w:type="paragraph" w:customStyle="1" w:styleId="H3">
    <w:name w:val="H3"/>
    <w:basedOn w:val="H2"/>
    <w:link w:val="H3Char"/>
    <w:qFormat/>
    <w:rsid w:val="006A60D4"/>
    <w:pPr>
      <w:spacing w:before="680" w:after="360" w:line="276" w:lineRule="auto"/>
    </w:pPr>
    <w:rPr>
      <w:color w:val="3D444F"/>
      <w:sz w:val="28"/>
      <w:szCs w:val="26"/>
    </w:rPr>
  </w:style>
  <w:style w:type="character" w:customStyle="1" w:styleId="H3Char">
    <w:name w:val="H3 Char"/>
    <w:basedOn w:val="H2Char"/>
    <w:link w:val="H3"/>
    <w:rsid w:val="006A60D4"/>
    <w:rPr>
      <w:rFonts w:ascii="Open Sans" w:hAnsi="Open Sans"/>
      <w:noProof/>
      <w:color w:val="3D444F"/>
      <w:sz w:val="28"/>
      <w:szCs w:val="26"/>
    </w:rPr>
  </w:style>
  <w:style w:type="paragraph" w:styleId="NoSpacing">
    <w:name w:val="No Spacing"/>
    <w:link w:val="NoSpacingChar"/>
    <w:uiPriority w:val="1"/>
    <w:qFormat/>
    <w:rsid w:val="00331AAD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1AAD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784DEA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numbering" w:customStyle="1" w:styleId="CurrentList1">
    <w:name w:val="Current List1"/>
    <w:uiPriority w:val="99"/>
    <w:rsid w:val="00F631A9"/>
    <w:pPr>
      <w:numPr>
        <w:numId w:val="17"/>
      </w:numPr>
    </w:pPr>
  </w:style>
  <w:style w:type="paragraph" w:customStyle="1" w:styleId="H2text">
    <w:name w:val="H2.text"/>
    <w:basedOn w:val="H2"/>
    <w:link w:val="H2textChar"/>
    <w:qFormat/>
    <w:rsid w:val="00F631A9"/>
    <w:pPr>
      <w:spacing w:before="680"/>
    </w:pPr>
  </w:style>
  <w:style w:type="character" w:customStyle="1" w:styleId="H2textChar">
    <w:name w:val="H2.text Char"/>
    <w:basedOn w:val="H2Char"/>
    <w:link w:val="H2text"/>
    <w:rsid w:val="00F631A9"/>
    <w:rPr>
      <w:rFonts w:ascii="Open Sans" w:hAnsi="Open Sans"/>
      <w:noProof/>
      <w:color w:val="342A86" w:themeColor="accent4"/>
      <w:sz w:val="32"/>
      <w:szCs w:val="30"/>
    </w:rPr>
  </w:style>
  <w:style w:type="paragraph" w:customStyle="1" w:styleId="Bullets">
    <w:name w:val="Bullets"/>
    <w:basedOn w:val="ListParagraph"/>
    <w:qFormat/>
    <w:rsid w:val="00F631A9"/>
    <w:pPr>
      <w:numPr>
        <w:numId w:val="9"/>
      </w:numPr>
      <w:spacing w:before="40"/>
      <w:ind w:left="714" w:hanging="357"/>
    </w:pPr>
  </w:style>
  <w:style w:type="character" w:styleId="PageNumber">
    <w:name w:val="page number"/>
    <w:basedOn w:val="DefaultParagraphFont"/>
    <w:uiPriority w:val="99"/>
    <w:unhideWhenUsed/>
    <w:rsid w:val="00800994"/>
    <w:rPr>
      <w:rFonts w:ascii="Open Sans" w:hAnsi="Open Sans"/>
      <w:b/>
      <w:color w:val="808080" w:themeColor="background1" w:themeShade="80"/>
      <w:sz w:val="20"/>
    </w:rPr>
  </w:style>
  <w:style w:type="numbering" w:customStyle="1" w:styleId="NumberedList">
    <w:name w:val="Numbered List"/>
    <w:basedOn w:val="NoList"/>
    <w:uiPriority w:val="99"/>
    <w:rsid w:val="00ED1214"/>
    <w:pPr>
      <w:numPr>
        <w:numId w:val="18"/>
      </w:numPr>
    </w:pPr>
  </w:style>
  <w:style w:type="numbering" w:customStyle="1" w:styleId="NumberedListPro">
    <w:name w:val="Numbered List Pro"/>
    <w:basedOn w:val="NumberedList"/>
    <w:uiPriority w:val="99"/>
    <w:rsid w:val="00ED1214"/>
    <w:pPr>
      <w:numPr>
        <w:numId w:val="20"/>
      </w:numPr>
    </w:pPr>
  </w:style>
  <w:style w:type="table" w:styleId="TableGrid">
    <w:name w:val="Table Grid"/>
    <w:basedOn w:val="TableNormal"/>
    <w:uiPriority w:val="59"/>
    <w:rsid w:val="00EA46CA"/>
    <w:rPr>
      <w:rFonts w:ascii="Open Sans" w:hAnsi="Open Sans"/>
      <w:sz w:val="24"/>
      <w:szCs w:val="24"/>
    </w:rPr>
    <w:tblPr>
      <w:tblBorders>
        <w:insideH w:val="single" w:sz="4" w:space="0" w:color="BFBFBF" w:themeColor="background1" w:themeShade="BF"/>
      </w:tblBorders>
    </w:tblPr>
    <w:tcPr>
      <w:shd w:val="clear" w:color="auto" w:fill="auto"/>
    </w:tcPr>
  </w:style>
  <w:style w:type="paragraph" w:customStyle="1" w:styleId="Quatation">
    <w:name w:val="Quatation"/>
    <w:basedOn w:val="Quote"/>
    <w:qFormat/>
    <w:rsid w:val="00C8423A"/>
    <w:pPr>
      <w:spacing w:before="560" w:after="560" w:line="480" w:lineRule="exact"/>
      <w:ind w:left="1134"/>
    </w:pPr>
    <w:rPr>
      <w:color w:val="8C9798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462A1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62A1B"/>
    <w:rPr>
      <w:rFonts w:ascii="Open Sans" w:hAnsi="Open Sans"/>
      <w:i/>
      <w:iCs/>
      <w:color w:val="000000" w:themeColor="text1"/>
      <w:sz w:val="24"/>
      <w:szCs w:val="22"/>
    </w:rPr>
  </w:style>
  <w:style w:type="table" w:styleId="LightShading-Accent6">
    <w:name w:val="Light Shading Accent 6"/>
    <w:basedOn w:val="TableNormal"/>
    <w:uiPriority w:val="60"/>
    <w:rsid w:val="00EA46CA"/>
    <w:rPr>
      <w:rFonts w:ascii="Open Sans" w:hAnsi="Open Sans"/>
      <w:color w:val="966DBC" w:themeColor="accent6" w:themeShade="BF"/>
      <w:sz w:val="24"/>
    </w:rPr>
    <w:tblPr>
      <w:tblStyleRowBandSize w:val="1"/>
      <w:tblStyleColBandSize w:val="1"/>
      <w:tblBorders>
        <w:top w:val="single" w:sz="8" w:space="0" w:color="C8B2DC" w:themeColor="accent6"/>
        <w:bottom w:val="single" w:sz="8" w:space="0" w:color="C8B2DC" w:themeColor="accent6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2DC" w:themeColor="accent6"/>
          <w:left w:val="nil"/>
          <w:bottom w:val="single" w:sz="8" w:space="0" w:color="C8B2D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2DC" w:themeColor="accent6"/>
          <w:left w:val="nil"/>
          <w:bottom w:val="single" w:sz="8" w:space="0" w:color="C8B2D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BF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BF6" w:themeFill="accent6" w:themeFillTint="3F"/>
      </w:tcPr>
    </w:tblStylePr>
  </w:style>
  <w:style w:type="table" w:customStyle="1" w:styleId="Table">
    <w:name w:val="Table"/>
    <w:basedOn w:val="TableNormal"/>
    <w:link w:val="TablePara"/>
    <w:uiPriority w:val="99"/>
    <w:rsid w:val="005F38C8"/>
    <w:rPr>
      <w:rFonts w:ascii="Open Sans" w:hAnsi="Open Sans"/>
      <w:sz w:val="24"/>
    </w:rPr>
    <w:tblPr/>
  </w:style>
  <w:style w:type="paragraph" w:customStyle="1" w:styleId="TableNormalPara">
    <w:name w:val="Table Normal Para"/>
    <w:basedOn w:val="Normal"/>
    <w:link w:val="TableNormal"/>
    <w:uiPriority w:val="99"/>
    <w:rsid w:val="005F38C8"/>
  </w:style>
  <w:style w:type="paragraph" w:customStyle="1" w:styleId="TablePara">
    <w:name w:val="Table Para"/>
    <w:basedOn w:val="TableNormalPara"/>
    <w:link w:val="Table"/>
    <w:uiPriority w:val="99"/>
    <w:rsid w:val="005F38C8"/>
  </w:style>
  <w:style w:type="table" w:styleId="LightShading-Accent4">
    <w:name w:val="Light Shading Accent 4"/>
    <w:basedOn w:val="TableNormal"/>
    <w:uiPriority w:val="60"/>
    <w:rsid w:val="00EA46CA"/>
    <w:rPr>
      <w:color w:val="261F64" w:themeColor="accent4" w:themeShade="BF"/>
    </w:rPr>
    <w:tblPr>
      <w:tblStyleRowBandSize w:val="1"/>
      <w:tblStyleColBandSize w:val="1"/>
      <w:tblBorders>
        <w:top w:val="single" w:sz="8" w:space="0" w:color="342A86" w:themeColor="accent4"/>
        <w:bottom w:val="single" w:sz="8" w:space="0" w:color="342A8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A86" w:themeColor="accent4"/>
          <w:left w:val="nil"/>
          <w:bottom w:val="single" w:sz="8" w:space="0" w:color="342A8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A86" w:themeColor="accent4"/>
          <w:left w:val="nil"/>
          <w:bottom w:val="single" w:sz="8" w:space="0" w:color="342A8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0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0EB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A46CA"/>
    <w:rPr>
      <w:color w:val="6E33B1" w:themeColor="accent5" w:themeShade="BF"/>
    </w:rPr>
    <w:tblPr>
      <w:tblStyleRowBandSize w:val="1"/>
      <w:tblStyleColBandSize w:val="1"/>
      <w:tblBorders>
        <w:top w:val="single" w:sz="8" w:space="0" w:color="9661D1" w:themeColor="accent5"/>
        <w:bottom w:val="single" w:sz="8" w:space="0" w:color="9661D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61D1" w:themeColor="accent5"/>
          <w:left w:val="nil"/>
          <w:bottom w:val="single" w:sz="8" w:space="0" w:color="9661D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61D1" w:themeColor="accent5"/>
          <w:left w:val="nil"/>
          <w:bottom w:val="single" w:sz="8" w:space="0" w:color="9661D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7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7F3" w:themeFill="accent5" w:themeFillTint="3F"/>
      </w:tcPr>
    </w:tblStylePr>
  </w:style>
  <w:style w:type="paragraph" w:customStyle="1" w:styleId="H1text">
    <w:name w:val="H1.text"/>
    <w:basedOn w:val="Heading1"/>
    <w:link w:val="H1textChar"/>
    <w:qFormat/>
    <w:rsid w:val="008415C8"/>
    <w:pPr>
      <w:spacing w:before="1120" w:after="800"/>
    </w:pPr>
  </w:style>
  <w:style w:type="character" w:customStyle="1" w:styleId="H1textChar">
    <w:name w:val="H1.text Char"/>
    <w:basedOn w:val="Heading1Char"/>
    <w:link w:val="H1text"/>
    <w:rsid w:val="008415C8"/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D8C"/>
    <w:rPr>
      <w:rFonts w:asciiTheme="majorHAnsi" w:eastAsiaTheme="majorEastAsia" w:hAnsiTheme="majorHAnsi" w:cstheme="majorBidi"/>
      <w:b/>
      <w:bCs/>
      <w:color w:val="D00829" w:themeColor="accent1"/>
      <w:sz w:val="26"/>
      <w:szCs w:val="26"/>
    </w:rPr>
  </w:style>
  <w:style w:type="paragraph" w:styleId="BodyText">
    <w:name w:val="Body Text"/>
    <w:basedOn w:val="Normal"/>
    <w:link w:val="BodyTextChar"/>
    <w:rsid w:val="006F05FD"/>
    <w:pPr>
      <w:spacing w:after="0" w:line="240" w:lineRule="auto"/>
    </w:pPr>
    <w:rPr>
      <w:rFonts w:ascii="Times New Roman" w:eastAsia="Times New Roman" w:hAnsi="Times New Roman"/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rsid w:val="006F05F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rosci">
  <a:themeElements>
    <a:clrScheme name="Prosci">
      <a:dk1>
        <a:srgbClr val="000000"/>
      </a:dk1>
      <a:lt1>
        <a:sysClr val="window" lastClr="FFFFFF"/>
      </a:lt1>
      <a:dk2>
        <a:srgbClr val="000000"/>
      </a:dk2>
      <a:lt2>
        <a:srgbClr val="EEECE1"/>
      </a:lt2>
      <a:accent1>
        <a:srgbClr val="D00829"/>
      </a:accent1>
      <a:accent2>
        <a:srgbClr val="D74600"/>
      </a:accent2>
      <a:accent3>
        <a:srgbClr val="FF8040"/>
      </a:accent3>
      <a:accent4>
        <a:srgbClr val="342A86"/>
      </a:accent4>
      <a:accent5>
        <a:srgbClr val="9661D1"/>
      </a:accent5>
      <a:accent6>
        <a:srgbClr val="C8B2DC"/>
      </a:accent6>
      <a:hlink>
        <a:srgbClr val="D00829"/>
      </a:hlink>
      <a:folHlink>
        <a:srgbClr val="D00829"/>
      </a:folHlink>
    </a:clrScheme>
    <a:fontScheme name="Prosci">
      <a:majorFont>
        <a:latin typeface="Century Gothic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Custom Desig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1426E6C4F5A469AF91F02CB641538" ma:contentTypeVersion="15" ma:contentTypeDescription="Create a new document." ma:contentTypeScope="" ma:versionID="0a901a11627d9c29cfa20b7c1210a269">
  <xsd:schema xmlns:xsd="http://www.w3.org/2001/XMLSchema" xmlns:xs="http://www.w3.org/2001/XMLSchema" xmlns:p="http://schemas.microsoft.com/office/2006/metadata/properties" xmlns:ns1="http://schemas.microsoft.com/sharepoint/v3" xmlns:ns3="1f63ddaa-e8b6-4943-b4fd-5526294f6af1" xmlns:ns4="505d9387-2ba8-4529-a14b-1cf5d2f91853" targetNamespace="http://schemas.microsoft.com/office/2006/metadata/properties" ma:root="true" ma:fieldsID="2cb0d873e4dc30fd36471012622a5d70" ns1:_="" ns3:_="" ns4:_="">
    <xsd:import namespace="http://schemas.microsoft.com/sharepoint/v3"/>
    <xsd:import namespace="1f63ddaa-e8b6-4943-b4fd-5526294f6af1"/>
    <xsd:import namespace="505d9387-2ba8-4529-a14b-1cf5d2f918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3ddaa-e8b6-4943-b4fd-5526294f6a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d9387-2ba8-4529-a14b-1cf5d2f91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DD139-3559-466D-A867-4B46D5877C46}">
  <ds:schemaRefs>
    <ds:schemaRef ds:uri="http://purl.org/dc/elements/1.1/"/>
    <ds:schemaRef ds:uri="505d9387-2ba8-4529-a14b-1cf5d2f91853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f63ddaa-e8b6-4943-b4fd-5526294f6af1"/>
    <ds:schemaRef ds:uri="http://www.w3.org/XML/1998/namespace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0D69A0-25E5-45F0-BED7-882ADD0EC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63ddaa-e8b6-4943-b4fd-5526294f6af1"/>
    <ds:schemaRef ds:uri="505d9387-2ba8-4529-a14b-1cf5d2f91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706FF8-8E02-480B-A76B-2517C22DBE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4EEA4E-B60E-4837-BD15-4A5C2891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246</Words>
  <Characters>1143</Characters>
  <Application>Microsoft Office Word</Application>
  <DocSecurity>0</DocSecurity>
  <Lines>103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Avery West</dc:creator>
  <cp:keywords/>
  <dc:description/>
  <cp:lastModifiedBy>Ira, Joy M.</cp:lastModifiedBy>
  <cp:revision>1</cp:revision>
  <cp:lastPrinted>2013-12-10T18:13:00Z</cp:lastPrinted>
  <dcterms:created xsi:type="dcterms:W3CDTF">2019-08-18T22:24:00Z</dcterms:created>
  <dcterms:modified xsi:type="dcterms:W3CDTF">2019-09-05T19:34:00Z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0x0101005E71426E6C4F5A469AF91F02CB641538</vt:lpwstr>
  </property>
</Properties>
</file>